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96C" w:rsidRDefault="00843065" w:rsidP="005536F4">
      <w:pPr>
        <w:rPr>
          <w:b/>
          <w:sz w:val="28"/>
        </w:rPr>
      </w:pPr>
      <w:r>
        <w:rPr>
          <w:b/>
          <w:sz w:val="28"/>
        </w:rPr>
        <w:t>D</w:t>
      </w:r>
      <w:r w:rsidR="00963F03">
        <w:rPr>
          <w:b/>
          <w:sz w:val="28"/>
        </w:rPr>
        <w:t xml:space="preserve">. </w:t>
      </w:r>
      <w:r>
        <w:rPr>
          <w:b/>
          <w:sz w:val="28"/>
        </w:rPr>
        <w:t>PŘÍLOHOVÁ ČÁST</w:t>
      </w:r>
    </w:p>
    <w:p w:rsidR="009355BD" w:rsidRDefault="009355BD" w:rsidP="00D54EE1">
      <w:pPr>
        <w:rPr>
          <w:b/>
          <w:sz w:val="28"/>
        </w:rPr>
      </w:pPr>
    </w:p>
    <w:p w:rsidR="00B009E7" w:rsidRDefault="00843065" w:rsidP="00D54EE1">
      <w:pPr>
        <w:pStyle w:val="Odstavecseseznamem"/>
        <w:numPr>
          <w:ilvl w:val="0"/>
          <w:numId w:val="3"/>
        </w:numPr>
        <w:spacing w:after="0" w:line="276" w:lineRule="auto"/>
      </w:pPr>
      <w:r>
        <w:rPr>
          <w:b/>
        </w:rPr>
        <w:t xml:space="preserve">Katalogový list: LED svítidlo </w:t>
      </w:r>
      <w:r w:rsidR="00E44AAA">
        <w:rPr>
          <w:b/>
        </w:rPr>
        <w:t>VOLTANA 2 (5098)</w:t>
      </w:r>
      <w:r w:rsidR="00891ACC">
        <w:rPr>
          <w:b/>
        </w:rPr>
        <w:t xml:space="preserve"> </w:t>
      </w:r>
      <w:r>
        <w:rPr>
          <w:b/>
        </w:rPr>
        <w:t xml:space="preserve">– </w:t>
      </w:r>
      <w:r w:rsidR="00891ACC">
        <w:rPr>
          <w:b/>
        </w:rPr>
        <w:t>Artechnic – Schréder a.s.</w:t>
      </w:r>
    </w:p>
    <w:p w:rsidR="007B0862" w:rsidRPr="00891ACC" w:rsidRDefault="00843065" w:rsidP="00D54EE1">
      <w:pPr>
        <w:pStyle w:val="Odstavecseseznamem"/>
        <w:numPr>
          <w:ilvl w:val="0"/>
          <w:numId w:val="3"/>
        </w:numPr>
        <w:spacing w:after="0" w:line="276" w:lineRule="auto"/>
      </w:pPr>
      <w:r>
        <w:rPr>
          <w:b/>
        </w:rPr>
        <w:t xml:space="preserve">Katalogový list: </w:t>
      </w:r>
      <w:r w:rsidR="00E44AAA">
        <w:rPr>
          <w:b/>
        </w:rPr>
        <w:t>sadový</w:t>
      </w:r>
      <w:r>
        <w:rPr>
          <w:b/>
        </w:rPr>
        <w:t xml:space="preserve"> stož</w:t>
      </w:r>
      <w:r w:rsidR="00EE5025">
        <w:rPr>
          <w:b/>
        </w:rPr>
        <w:t>ár bezpaticový třístupňový</w:t>
      </w:r>
      <w:bookmarkStart w:id="0" w:name="_GoBack"/>
      <w:bookmarkEnd w:id="0"/>
      <w:r w:rsidR="00891ACC">
        <w:rPr>
          <w:b/>
        </w:rPr>
        <w:t xml:space="preserve">, </w:t>
      </w:r>
      <w:r w:rsidR="00EE5025">
        <w:rPr>
          <w:b/>
        </w:rPr>
        <w:t xml:space="preserve">typ </w:t>
      </w:r>
      <w:r w:rsidR="00E44AAA">
        <w:rPr>
          <w:b/>
        </w:rPr>
        <w:t>K4</w:t>
      </w:r>
      <w:r>
        <w:rPr>
          <w:b/>
        </w:rPr>
        <w:t xml:space="preserve"> – AMAKO, spol. s r.o.</w:t>
      </w:r>
    </w:p>
    <w:p w:rsidR="00196B9A" w:rsidRDefault="00843065" w:rsidP="00D54EE1">
      <w:pPr>
        <w:pStyle w:val="Odstavecseseznamem"/>
        <w:numPr>
          <w:ilvl w:val="0"/>
          <w:numId w:val="3"/>
        </w:numPr>
        <w:spacing w:after="0" w:line="276" w:lineRule="auto"/>
      </w:pPr>
      <w:r>
        <w:rPr>
          <w:b/>
        </w:rPr>
        <w:t xml:space="preserve">Světelně – technický výpočet </w:t>
      </w:r>
    </w:p>
    <w:p w:rsidR="00196B9A" w:rsidRDefault="00196B9A" w:rsidP="00196B9A">
      <w:pPr>
        <w:spacing w:after="0" w:line="276" w:lineRule="auto"/>
        <w:ind w:left="360"/>
      </w:pPr>
    </w:p>
    <w:p w:rsidR="00B4383E" w:rsidRPr="00BE6521" w:rsidRDefault="00B4383E" w:rsidP="005536F4"/>
    <w:sectPr w:rsidR="00B4383E" w:rsidRPr="00BE6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AAA" w:rsidRDefault="00E44AAA" w:rsidP="00E44AAA">
      <w:pPr>
        <w:spacing w:after="0" w:line="240" w:lineRule="auto"/>
      </w:pPr>
      <w:r>
        <w:separator/>
      </w:r>
    </w:p>
  </w:endnote>
  <w:endnote w:type="continuationSeparator" w:id="0">
    <w:p w:rsidR="00E44AAA" w:rsidRDefault="00E44AAA" w:rsidP="00E44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AAA" w:rsidRDefault="00E44AAA" w:rsidP="00E44AAA">
      <w:pPr>
        <w:spacing w:after="0" w:line="240" w:lineRule="auto"/>
      </w:pPr>
      <w:r>
        <w:separator/>
      </w:r>
    </w:p>
  </w:footnote>
  <w:footnote w:type="continuationSeparator" w:id="0">
    <w:p w:rsidR="00E44AAA" w:rsidRDefault="00E44AAA" w:rsidP="00E44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8BF"/>
    <w:multiLevelType w:val="hybridMultilevel"/>
    <w:tmpl w:val="8598B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164D3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6291E"/>
    <w:multiLevelType w:val="hybridMultilevel"/>
    <w:tmpl w:val="6082D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F4"/>
    <w:rsid w:val="00061790"/>
    <w:rsid w:val="0019536B"/>
    <w:rsid w:val="00196B9A"/>
    <w:rsid w:val="00204B84"/>
    <w:rsid w:val="00240E34"/>
    <w:rsid w:val="004844AD"/>
    <w:rsid w:val="005317B5"/>
    <w:rsid w:val="005536F4"/>
    <w:rsid w:val="005A5F27"/>
    <w:rsid w:val="005B536E"/>
    <w:rsid w:val="00651005"/>
    <w:rsid w:val="00674E32"/>
    <w:rsid w:val="006C2873"/>
    <w:rsid w:val="006D4A63"/>
    <w:rsid w:val="007405A5"/>
    <w:rsid w:val="007865E1"/>
    <w:rsid w:val="007B0862"/>
    <w:rsid w:val="00802EB7"/>
    <w:rsid w:val="00843065"/>
    <w:rsid w:val="00851AA9"/>
    <w:rsid w:val="008567FF"/>
    <w:rsid w:val="00891ACC"/>
    <w:rsid w:val="00930C57"/>
    <w:rsid w:val="009355BD"/>
    <w:rsid w:val="00937F3B"/>
    <w:rsid w:val="00963F03"/>
    <w:rsid w:val="009B1916"/>
    <w:rsid w:val="009B32F1"/>
    <w:rsid w:val="00A406F9"/>
    <w:rsid w:val="00A67902"/>
    <w:rsid w:val="00B009E7"/>
    <w:rsid w:val="00B4383E"/>
    <w:rsid w:val="00BE6521"/>
    <w:rsid w:val="00BE696C"/>
    <w:rsid w:val="00D54EE1"/>
    <w:rsid w:val="00E44AAA"/>
    <w:rsid w:val="00EE5025"/>
    <w:rsid w:val="00EF4D67"/>
    <w:rsid w:val="00FD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4D02F"/>
  <w15:chartTrackingRefBased/>
  <w15:docId w15:val="{78688919-78A0-4208-8CDE-4CCE2801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36F4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4B8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A5F27"/>
    <w:rPr>
      <w:color w:val="0563C1" w:themeColor="hyperlink"/>
      <w:u w:val="single"/>
    </w:rPr>
  </w:style>
  <w:style w:type="character" w:styleId="Zmnka">
    <w:name w:val="Mention"/>
    <w:basedOn w:val="Standardnpsmoodstavce"/>
    <w:uiPriority w:val="99"/>
    <w:semiHidden/>
    <w:unhideWhenUsed/>
    <w:rsid w:val="00802EB7"/>
    <w:rPr>
      <w:color w:val="2B579A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4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62AAE988</Template>
  <TotalTime>10</TotalTime>
  <Pages>1</Pages>
  <Words>28</Words>
  <Characters>178</Characters>
  <Application>Microsoft Office Word</Application>
  <DocSecurity>0</DocSecurity>
  <Lines>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Mušálková Ilona</dc:creator>
  <cp:keywords/>
  <dc:description/>
  <cp:lastModifiedBy>Mušálková Ilona</cp:lastModifiedBy>
  <cp:revision>7</cp:revision>
  <cp:lastPrinted>2017-07-11T11:47:00Z</cp:lastPrinted>
  <dcterms:created xsi:type="dcterms:W3CDTF">2017-07-11T11:55:00Z</dcterms:created>
  <dcterms:modified xsi:type="dcterms:W3CDTF">2019-12-18T10:03:00Z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xmlns:xsd="http://www.w3.org/2001/XMLSchema" xmlns:xsi="http://www.w3.org/2001/XMLSchema-instance" margin="NaN" class="C0" owner="Mušálková Ilona" position="TopRight" marginX="0" marginY="0" classifiedOn="2019-12-18T11:03:10.59958</vt:lpwstr>
  </property>
  <property fmtid="{D5CDD505-2E9C-101B-9397-08002B2CF9AE}" pid="3" name="DocumentTagging.ClassificationMark.P01">
    <vt:lpwstr>86+01:00" showPrintedBy="false" showPrintDate="false" language="cs" ApplicationVersion="Microsoft Word, 16.0" addinVersion="5.10.5.45" template="CEZ"&gt;&lt;history bulk="false" class="Veřejné" code="C0" user="Mušálková Ilona" divisionPrefix="ESL" mappingV</vt:lpwstr>
  </property>
  <property fmtid="{D5CDD505-2E9C-101B-9397-08002B2CF9AE}" pid="4" name="DocumentTagging.ClassificationMark.P02">
    <vt:lpwstr>ersion="1" date="2019-12-18T11:03:10.680463+01:00"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CEZ:ESL:D</vt:lpwstr>
  </property>
</Properties>
</file>